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2C11" w:rsidRPr="00E067B9" w:rsidRDefault="004944DA">
      <w:pPr>
        <w:pStyle w:val="1"/>
        <w:rPr>
          <w:rFonts w:ascii="仿宋" w:eastAsia="仿宋" w:hAnsi="仿宋"/>
        </w:rPr>
      </w:pPr>
      <w:r w:rsidRPr="00E067B9">
        <w:rPr>
          <w:rFonts w:ascii="仿宋" w:eastAsia="仿宋" w:hAnsi="仿宋" w:hint="eastAsia"/>
        </w:rPr>
        <w:t>大数据精准招商、企业信息数据服务平台主要内容</w:t>
      </w:r>
    </w:p>
    <w:p w:rsidR="00682C11" w:rsidRPr="00E067B9" w:rsidRDefault="004944DA">
      <w:pPr>
        <w:pStyle w:val="2"/>
        <w:rPr>
          <w:rFonts w:ascii="仿宋" w:eastAsia="仿宋" w:hAnsi="仿宋"/>
        </w:rPr>
      </w:pPr>
      <w:r w:rsidRPr="00E067B9">
        <w:rPr>
          <w:rFonts w:ascii="仿宋" w:eastAsia="仿宋" w:hAnsi="仿宋" w:hint="eastAsia"/>
        </w:rPr>
        <w:t>一、企业信息数据服务平台</w:t>
      </w:r>
    </w:p>
    <w:p w:rsidR="00682C11" w:rsidRDefault="004944DA">
      <w:pPr>
        <w:ind w:firstLineChars="200" w:firstLine="600"/>
        <w:rPr>
          <w:rFonts w:ascii="仿宋" w:eastAsia="仿宋" w:hAnsi="仿宋"/>
          <w:sz w:val="30"/>
          <w:szCs w:val="30"/>
        </w:rPr>
      </w:pPr>
      <w:r>
        <w:rPr>
          <w:rFonts w:ascii="仿宋" w:eastAsia="仿宋" w:hAnsi="仿宋" w:hint="eastAsia"/>
          <w:sz w:val="30"/>
          <w:szCs w:val="30"/>
        </w:rPr>
        <w:t>服务对象将主要为政府（发改、经信、大数据中心等）部门，计划将政府各职能部门沉淀的关于本地企业的数据与第三方数据服务商以及互联网信息数据聚合到一起、为政府、企业和个人用户提供信息服务。</w:t>
      </w:r>
    </w:p>
    <w:p w:rsidR="00682C11" w:rsidRDefault="004944DA">
      <w:pPr>
        <w:ind w:firstLineChars="200" w:firstLine="600"/>
        <w:rPr>
          <w:rFonts w:ascii="仿宋" w:eastAsia="仿宋" w:hAnsi="仿宋"/>
          <w:sz w:val="30"/>
          <w:szCs w:val="30"/>
        </w:rPr>
      </w:pPr>
      <w:r>
        <w:rPr>
          <w:rFonts w:ascii="仿宋" w:eastAsia="仿宋" w:hAnsi="仿宋" w:hint="eastAsia"/>
          <w:sz w:val="30"/>
          <w:szCs w:val="30"/>
        </w:rPr>
        <w:t>数据维度主要包括工商、税务、银行、招聘、财报、经营、企业投融资、企业信用信息等。</w:t>
      </w:r>
    </w:p>
    <w:p w:rsidR="00682C11" w:rsidRDefault="004944DA">
      <w:pPr>
        <w:ind w:firstLineChars="200" w:firstLine="600"/>
        <w:rPr>
          <w:rFonts w:ascii="仿宋" w:eastAsia="仿宋" w:hAnsi="仿宋"/>
          <w:sz w:val="30"/>
          <w:szCs w:val="30"/>
        </w:rPr>
      </w:pPr>
      <w:r>
        <w:rPr>
          <w:rFonts w:ascii="仿宋" w:eastAsia="仿宋" w:hAnsi="仿宋" w:hint="eastAsia"/>
          <w:sz w:val="30"/>
          <w:szCs w:val="30"/>
        </w:rPr>
        <w:t>信息聚合服务主要内容如下：</w:t>
      </w:r>
    </w:p>
    <w:p w:rsidR="00682C11" w:rsidRDefault="004944DA">
      <w:pPr>
        <w:numPr>
          <w:ilvl w:val="0"/>
          <w:numId w:val="1"/>
        </w:numPr>
        <w:ind w:firstLineChars="200" w:firstLine="600"/>
        <w:rPr>
          <w:rFonts w:ascii="仿宋" w:eastAsia="仿宋" w:hAnsi="仿宋"/>
          <w:sz w:val="30"/>
          <w:szCs w:val="30"/>
        </w:rPr>
      </w:pPr>
      <w:r>
        <w:rPr>
          <w:rFonts w:ascii="仿宋" w:eastAsia="仿宋" w:hAnsi="仿宋"/>
          <w:sz w:val="30"/>
          <w:szCs w:val="30"/>
        </w:rPr>
        <w:t>将大数据与</w:t>
      </w:r>
      <w:proofErr w:type="gramStart"/>
      <w:r>
        <w:rPr>
          <w:rFonts w:ascii="仿宋" w:eastAsia="仿宋" w:hAnsi="仿宋"/>
          <w:sz w:val="30"/>
          <w:szCs w:val="30"/>
        </w:rPr>
        <w:t>主数据</w:t>
      </w:r>
      <w:proofErr w:type="gramEnd"/>
      <w:r>
        <w:rPr>
          <w:rFonts w:ascii="仿宋" w:eastAsia="仿宋" w:hAnsi="仿宋" w:hint="eastAsia"/>
          <w:sz w:val="30"/>
          <w:szCs w:val="30"/>
        </w:rPr>
        <w:t>(</w:t>
      </w:r>
      <w:r>
        <w:rPr>
          <w:rFonts w:ascii="仿宋" w:eastAsia="仿宋" w:hAnsi="仿宋" w:hint="eastAsia"/>
          <w:sz w:val="30"/>
          <w:szCs w:val="30"/>
        </w:rPr>
        <w:t>企业基本信息</w:t>
      </w:r>
      <w:r>
        <w:rPr>
          <w:rFonts w:ascii="仿宋" w:eastAsia="仿宋" w:hAnsi="仿宋" w:hint="eastAsia"/>
          <w:sz w:val="30"/>
          <w:szCs w:val="30"/>
        </w:rPr>
        <w:t>)</w:t>
      </w:r>
      <w:r>
        <w:rPr>
          <w:rFonts w:ascii="仿宋" w:eastAsia="仿宋" w:hAnsi="仿宋"/>
          <w:sz w:val="30"/>
          <w:szCs w:val="30"/>
        </w:rPr>
        <w:t>进行整合</w:t>
      </w:r>
      <w:r>
        <w:rPr>
          <w:rFonts w:ascii="仿宋" w:eastAsia="仿宋" w:hAnsi="仿宋"/>
          <w:sz w:val="30"/>
          <w:szCs w:val="30"/>
        </w:rPr>
        <w:br/>
      </w:r>
      <w:r>
        <w:rPr>
          <w:rFonts w:ascii="仿宋" w:eastAsia="仿宋" w:hAnsi="仿宋"/>
          <w:sz w:val="30"/>
          <w:szCs w:val="30"/>
        </w:rPr>
        <w:t xml:space="preserve">　　</w:t>
      </w:r>
      <w:r>
        <w:rPr>
          <w:rFonts w:ascii="仿宋" w:eastAsia="仿宋" w:hAnsi="仿宋" w:hint="eastAsia"/>
          <w:sz w:val="30"/>
          <w:szCs w:val="30"/>
        </w:rPr>
        <w:t>2</w:t>
      </w:r>
      <w:r>
        <w:rPr>
          <w:rFonts w:ascii="仿宋" w:eastAsia="仿宋" w:hAnsi="仿宋" w:hint="eastAsia"/>
          <w:sz w:val="30"/>
          <w:szCs w:val="30"/>
        </w:rPr>
        <w:t>、</w:t>
      </w:r>
      <w:r>
        <w:rPr>
          <w:rFonts w:ascii="仿宋" w:eastAsia="仿宋" w:hAnsi="仿宋"/>
          <w:sz w:val="30"/>
          <w:szCs w:val="30"/>
        </w:rPr>
        <w:t>大数据质量</w:t>
      </w:r>
      <w:r>
        <w:rPr>
          <w:rFonts w:ascii="仿宋" w:eastAsia="仿宋" w:hAnsi="仿宋" w:hint="eastAsia"/>
          <w:sz w:val="30"/>
          <w:szCs w:val="30"/>
        </w:rPr>
        <w:t>治理</w:t>
      </w:r>
      <w:r>
        <w:rPr>
          <w:rFonts w:ascii="仿宋" w:eastAsia="仿宋" w:hAnsi="仿宋"/>
          <w:sz w:val="30"/>
          <w:szCs w:val="30"/>
        </w:rPr>
        <w:br/>
      </w:r>
      <w:r>
        <w:rPr>
          <w:rFonts w:ascii="仿宋" w:eastAsia="仿宋" w:hAnsi="仿宋"/>
          <w:sz w:val="30"/>
          <w:szCs w:val="30"/>
        </w:rPr>
        <w:t xml:space="preserve">　　</w:t>
      </w:r>
      <w:r>
        <w:rPr>
          <w:rFonts w:ascii="仿宋" w:eastAsia="仿宋" w:hAnsi="仿宋" w:hint="eastAsia"/>
          <w:sz w:val="30"/>
          <w:szCs w:val="30"/>
        </w:rPr>
        <w:t>3</w:t>
      </w:r>
      <w:r>
        <w:rPr>
          <w:rFonts w:ascii="仿宋" w:eastAsia="仿宋" w:hAnsi="仿宋" w:hint="eastAsia"/>
          <w:sz w:val="30"/>
          <w:szCs w:val="30"/>
        </w:rPr>
        <w:t>、</w:t>
      </w:r>
      <w:r>
        <w:rPr>
          <w:rFonts w:ascii="仿宋" w:eastAsia="仿宋" w:hAnsi="仿宋"/>
          <w:sz w:val="30"/>
          <w:szCs w:val="30"/>
        </w:rPr>
        <w:t>大数据安全与隐私</w:t>
      </w:r>
      <w:r>
        <w:rPr>
          <w:rFonts w:ascii="仿宋" w:eastAsia="仿宋" w:hAnsi="仿宋" w:hint="eastAsia"/>
          <w:sz w:val="30"/>
          <w:szCs w:val="30"/>
        </w:rPr>
        <w:t>管理</w:t>
      </w:r>
      <w:r>
        <w:rPr>
          <w:rFonts w:ascii="仿宋" w:eastAsia="仿宋" w:hAnsi="仿宋"/>
          <w:sz w:val="30"/>
          <w:szCs w:val="30"/>
        </w:rPr>
        <w:br/>
      </w:r>
      <w:r>
        <w:rPr>
          <w:rFonts w:ascii="仿宋" w:eastAsia="仿宋" w:hAnsi="仿宋"/>
          <w:sz w:val="30"/>
          <w:szCs w:val="30"/>
        </w:rPr>
        <w:t xml:space="preserve">　　</w:t>
      </w:r>
      <w:r>
        <w:rPr>
          <w:rFonts w:ascii="仿宋" w:eastAsia="仿宋" w:hAnsi="仿宋" w:hint="eastAsia"/>
          <w:sz w:val="30"/>
          <w:szCs w:val="30"/>
        </w:rPr>
        <w:t>4</w:t>
      </w:r>
      <w:r>
        <w:rPr>
          <w:rFonts w:ascii="仿宋" w:eastAsia="仿宋" w:hAnsi="仿宋" w:hint="eastAsia"/>
          <w:sz w:val="30"/>
          <w:szCs w:val="30"/>
        </w:rPr>
        <w:t>、</w:t>
      </w:r>
      <w:r>
        <w:rPr>
          <w:rFonts w:ascii="仿宋" w:eastAsia="仿宋" w:hAnsi="仿宋"/>
          <w:sz w:val="30"/>
          <w:szCs w:val="30"/>
        </w:rPr>
        <w:t>大数据生命周期管理</w:t>
      </w:r>
      <w:r>
        <w:rPr>
          <w:rFonts w:ascii="仿宋" w:eastAsia="仿宋" w:hAnsi="仿宋"/>
          <w:sz w:val="30"/>
          <w:szCs w:val="30"/>
        </w:rPr>
        <w:br/>
      </w:r>
      <w:r>
        <w:rPr>
          <w:rFonts w:ascii="仿宋" w:eastAsia="仿宋" w:hAnsi="仿宋"/>
          <w:sz w:val="30"/>
          <w:szCs w:val="30"/>
        </w:rPr>
        <w:t xml:space="preserve">　　</w:t>
      </w:r>
      <w:r>
        <w:rPr>
          <w:rFonts w:ascii="仿宋" w:eastAsia="仿宋" w:hAnsi="仿宋" w:hint="eastAsia"/>
          <w:sz w:val="30"/>
          <w:szCs w:val="30"/>
        </w:rPr>
        <w:t>5</w:t>
      </w:r>
      <w:r>
        <w:rPr>
          <w:rFonts w:ascii="仿宋" w:eastAsia="仿宋" w:hAnsi="仿宋" w:hint="eastAsia"/>
          <w:sz w:val="30"/>
          <w:szCs w:val="30"/>
        </w:rPr>
        <w:t>、</w:t>
      </w:r>
      <w:r>
        <w:rPr>
          <w:rFonts w:ascii="仿宋" w:eastAsia="仿宋" w:hAnsi="仿宋"/>
          <w:sz w:val="30"/>
          <w:szCs w:val="30"/>
        </w:rPr>
        <w:t>大数据源</w:t>
      </w:r>
      <w:r>
        <w:rPr>
          <w:rFonts w:ascii="仿宋" w:eastAsia="仿宋" w:hAnsi="仿宋" w:hint="eastAsia"/>
          <w:sz w:val="30"/>
          <w:szCs w:val="30"/>
        </w:rPr>
        <w:t>、</w:t>
      </w:r>
      <w:r>
        <w:rPr>
          <w:rFonts w:ascii="仿宋" w:eastAsia="仿宋" w:hAnsi="仿宋"/>
          <w:sz w:val="30"/>
          <w:szCs w:val="30"/>
        </w:rPr>
        <w:t>元数据</w:t>
      </w:r>
      <w:r>
        <w:rPr>
          <w:rFonts w:ascii="仿宋" w:eastAsia="仿宋" w:hAnsi="仿宋" w:hint="eastAsia"/>
          <w:sz w:val="30"/>
          <w:szCs w:val="30"/>
        </w:rPr>
        <w:t>分析</w:t>
      </w:r>
    </w:p>
    <w:p w:rsidR="00682C11" w:rsidRDefault="004944DA">
      <w:pPr>
        <w:numPr>
          <w:ilvl w:val="0"/>
          <w:numId w:val="2"/>
        </w:numPr>
        <w:rPr>
          <w:rFonts w:ascii="仿宋" w:eastAsia="仿宋" w:hAnsi="仿宋"/>
          <w:sz w:val="30"/>
          <w:szCs w:val="30"/>
        </w:rPr>
      </w:pPr>
      <w:r>
        <w:rPr>
          <w:rFonts w:ascii="仿宋" w:eastAsia="仿宋" w:hAnsi="仿宋"/>
          <w:sz w:val="30"/>
          <w:szCs w:val="30"/>
        </w:rPr>
        <w:t>开源基础组件</w:t>
      </w:r>
      <w:r>
        <w:rPr>
          <w:rFonts w:ascii="仿宋" w:eastAsia="仿宋" w:hAnsi="仿宋" w:hint="eastAsia"/>
          <w:sz w:val="30"/>
          <w:szCs w:val="30"/>
        </w:rPr>
        <w:t>支撑（</w:t>
      </w:r>
      <w:r>
        <w:rPr>
          <w:rFonts w:ascii="仿宋" w:eastAsia="仿宋" w:hAnsi="仿宋" w:hint="eastAsia"/>
          <w:sz w:val="30"/>
          <w:szCs w:val="30"/>
        </w:rPr>
        <w:t>Hadoop</w:t>
      </w:r>
      <w:r>
        <w:rPr>
          <w:rFonts w:ascii="仿宋" w:eastAsia="仿宋" w:hAnsi="仿宋" w:hint="eastAsia"/>
          <w:sz w:val="30"/>
          <w:szCs w:val="30"/>
        </w:rPr>
        <w:t>）</w:t>
      </w:r>
    </w:p>
    <w:p w:rsidR="00682C11" w:rsidRDefault="004944DA">
      <w:pPr>
        <w:numPr>
          <w:ilvl w:val="0"/>
          <w:numId w:val="2"/>
        </w:numPr>
        <w:rPr>
          <w:rFonts w:ascii="仿宋" w:eastAsia="仿宋" w:hAnsi="仿宋"/>
          <w:sz w:val="30"/>
          <w:szCs w:val="30"/>
        </w:rPr>
      </w:pPr>
      <w:r>
        <w:rPr>
          <w:rFonts w:ascii="仿宋" w:eastAsia="仿宋" w:hAnsi="仿宋" w:hint="eastAsia"/>
          <w:sz w:val="30"/>
          <w:szCs w:val="30"/>
        </w:rPr>
        <w:t>数据</w:t>
      </w:r>
      <w:r>
        <w:rPr>
          <w:rFonts w:ascii="仿宋" w:eastAsia="仿宋" w:hAnsi="仿宋" w:hint="eastAsia"/>
          <w:sz w:val="30"/>
          <w:szCs w:val="30"/>
        </w:rPr>
        <w:t>ETL</w:t>
      </w:r>
      <w:r>
        <w:rPr>
          <w:rFonts w:ascii="仿宋" w:eastAsia="仿宋" w:hAnsi="仿宋" w:hint="eastAsia"/>
          <w:sz w:val="30"/>
          <w:szCs w:val="30"/>
        </w:rPr>
        <w:t>能力</w:t>
      </w:r>
    </w:p>
    <w:p w:rsidR="00682C11" w:rsidRPr="00E067B9" w:rsidRDefault="004944DA" w:rsidP="00E067B9">
      <w:pPr>
        <w:ind w:firstLineChars="200" w:firstLine="600"/>
        <w:rPr>
          <w:rFonts w:ascii="仿宋" w:eastAsia="仿宋" w:hAnsi="仿宋" w:hint="eastAsia"/>
          <w:sz w:val="30"/>
          <w:szCs w:val="30"/>
        </w:rPr>
      </w:pPr>
      <w:r>
        <w:rPr>
          <w:rFonts w:ascii="仿宋" w:eastAsia="仿宋" w:hAnsi="仿宋" w:hint="eastAsia"/>
          <w:sz w:val="30"/>
          <w:szCs w:val="30"/>
        </w:rPr>
        <w:t>8</w:t>
      </w:r>
      <w:r>
        <w:rPr>
          <w:rFonts w:ascii="仿宋" w:eastAsia="仿宋" w:hAnsi="仿宋" w:hint="eastAsia"/>
          <w:sz w:val="30"/>
          <w:szCs w:val="30"/>
        </w:rPr>
        <w:t>、</w:t>
      </w:r>
      <w:r>
        <w:rPr>
          <w:rFonts w:ascii="仿宋" w:eastAsia="仿宋" w:hAnsi="仿宋"/>
          <w:sz w:val="30"/>
          <w:szCs w:val="30"/>
        </w:rPr>
        <w:t>流数据</w:t>
      </w:r>
      <w:r>
        <w:rPr>
          <w:rFonts w:ascii="仿宋" w:eastAsia="仿宋" w:hAnsi="仿宋" w:hint="eastAsia"/>
          <w:sz w:val="30"/>
          <w:szCs w:val="30"/>
        </w:rPr>
        <w:t>（视频数据）</w:t>
      </w:r>
      <w:r>
        <w:rPr>
          <w:rFonts w:ascii="仿宋" w:eastAsia="仿宋" w:hAnsi="仿宋"/>
          <w:sz w:val="30"/>
          <w:szCs w:val="30"/>
        </w:rPr>
        <w:br/>
      </w:r>
      <w:r>
        <w:rPr>
          <w:rFonts w:ascii="仿宋" w:eastAsia="仿宋" w:hAnsi="仿宋"/>
          <w:sz w:val="30"/>
          <w:szCs w:val="30"/>
        </w:rPr>
        <w:t xml:space="preserve">　　</w:t>
      </w:r>
      <w:r>
        <w:rPr>
          <w:rFonts w:ascii="仿宋" w:eastAsia="仿宋" w:hAnsi="仿宋" w:hint="eastAsia"/>
          <w:sz w:val="30"/>
          <w:szCs w:val="30"/>
        </w:rPr>
        <w:t>9</w:t>
      </w:r>
      <w:r>
        <w:rPr>
          <w:rFonts w:ascii="仿宋" w:eastAsia="仿宋" w:hAnsi="仿宋" w:hint="eastAsia"/>
          <w:sz w:val="30"/>
          <w:szCs w:val="30"/>
        </w:rPr>
        <w:t>、</w:t>
      </w:r>
      <w:r>
        <w:rPr>
          <w:rFonts w:ascii="仿宋" w:eastAsia="仿宋" w:hAnsi="仿宋"/>
          <w:sz w:val="30"/>
          <w:szCs w:val="30"/>
        </w:rPr>
        <w:t>数据仓库与数据集市</w:t>
      </w:r>
      <w:r>
        <w:rPr>
          <w:rFonts w:ascii="仿宋" w:eastAsia="仿宋" w:hAnsi="仿宋" w:hint="eastAsia"/>
          <w:sz w:val="30"/>
          <w:szCs w:val="30"/>
        </w:rPr>
        <w:t>构建</w:t>
      </w:r>
      <w:r>
        <w:rPr>
          <w:rFonts w:ascii="仿宋" w:eastAsia="仿宋" w:hAnsi="仿宋"/>
          <w:sz w:val="30"/>
          <w:szCs w:val="30"/>
        </w:rPr>
        <w:br/>
      </w:r>
      <w:r>
        <w:rPr>
          <w:rFonts w:ascii="仿宋" w:eastAsia="仿宋" w:hAnsi="仿宋"/>
          <w:sz w:val="30"/>
          <w:szCs w:val="30"/>
        </w:rPr>
        <w:t xml:space="preserve">　　</w:t>
      </w:r>
      <w:r>
        <w:rPr>
          <w:rFonts w:ascii="仿宋" w:eastAsia="仿宋" w:hAnsi="仿宋" w:hint="eastAsia"/>
          <w:sz w:val="30"/>
          <w:szCs w:val="30"/>
        </w:rPr>
        <w:t>10</w:t>
      </w:r>
      <w:r>
        <w:rPr>
          <w:rFonts w:ascii="仿宋" w:eastAsia="仿宋" w:hAnsi="仿宋" w:hint="eastAsia"/>
          <w:sz w:val="30"/>
          <w:szCs w:val="30"/>
        </w:rPr>
        <w:t>、企业</w:t>
      </w:r>
      <w:r>
        <w:rPr>
          <w:rFonts w:ascii="仿宋" w:eastAsia="仿宋" w:hAnsi="仿宋"/>
          <w:sz w:val="30"/>
          <w:szCs w:val="30"/>
        </w:rPr>
        <w:t>大数据</w:t>
      </w:r>
      <w:r>
        <w:rPr>
          <w:rFonts w:ascii="仿宋" w:eastAsia="仿宋" w:hAnsi="仿宋" w:hint="eastAsia"/>
          <w:sz w:val="30"/>
          <w:szCs w:val="30"/>
        </w:rPr>
        <w:t>信息检索</w:t>
      </w:r>
    </w:p>
    <w:p w:rsidR="00682C11" w:rsidRPr="00E067B9" w:rsidRDefault="004944DA">
      <w:pPr>
        <w:pStyle w:val="2"/>
        <w:rPr>
          <w:rFonts w:ascii="仿宋" w:eastAsia="仿宋" w:hAnsi="仿宋"/>
        </w:rPr>
      </w:pPr>
      <w:r w:rsidRPr="00E067B9">
        <w:rPr>
          <w:rFonts w:ascii="仿宋" w:eastAsia="仿宋" w:hAnsi="仿宋" w:hint="eastAsia"/>
        </w:rPr>
        <w:lastRenderedPageBreak/>
        <w:t>二、大数据精准招商服务</w:t>
      </w:r>
    </w:p>
    <w:p w:rsidR="00682C11" w:rsidRDefault="004944DA">
      <w:pPr>
        <w:ind w:firstLineChars="200" w:firstLine="600"/>
        <w:rPr>
          <w:rFonts w:ascii="仿宋" w:eastAsia="仿宋" w:hAnsi="仿宋"/>
          <w:sz w:val="30"/>
          <w:szCs w:val="30"/>
        </w:rPr>
      </w:pPr>
      <w:r>
        <w:rPr>
          <w:rFonts w:ascii="仿宋" w:eastAsia="仿宋" w:hAnsi="仿宋" w:hint="eastAsia"/>
          <w:sz w:val="30"/>
          <w:szCs w:val="30"/>
        </w:rPr>
        <w:t>基于上述企业信息数据聚合服务（企业范围大幅扩张，不仅局限于本地存量企业），针对政府和园区（未来可能扩展到大型商业综合体）招商部门，帮助其构建企业画像系统，通过推荐算法精准匹配招商资源及策略，为政府及招商机构推荐优质的、有投资入驻意向的企业信息服务。</w:t>
      </w:r>
    </w:p>
    <w:p w:rsidR="00682C11" w:rsidRDefault="004944DA">
      <w:pPr>
        <w:ind w:firstLineChars="200" w:firstLine="600"/>
        <w:rPr>
          <w:rFonts w:ascii="仿宋" w:eastAsia="仿宋" w:hAnsi="仿宋"/>
          <w:sz w:val="30"/>
          <w:szCs w:val="30"/>
        </w:rPr>
      </w:pPr>
      <w:r>
        <w:rPr>
          <w:rFonts w:ascii="仿宋" w:eastAsia="仿宋" w:hAnsi="仿宋" w:hint="eastAsia"/>
          <w:sz w:val="30"/>
          <w:szCs w:val="30"/>
        </w:rPr>
        <w:t>精准招商服务主要内容如下：</w:t>
      </w:r>
    </w:p>
    <w:p w:rsidR="00682C11" w:rsidRDefault="004944DA">
      <w:pPr>
        <w:numPr>
          <w:ilvl w:val="0"/>
          <w:numId w:val="3"/>
        </w:numPr>
        <w:ind w:firstLineChars="200" w:firstLine="600"/>
        <w:rPr>
          <w:rFonts w:ascii="仿宋" w:eastAsia="仿宋" w:hAnsi="仿宋"/>
          <w:sz w:val="30"/>
          <w:szCs w:val="30"/>
        </w:rPr>
      </w:pPr>
      <w:r>
        <w:rPr>
          <w:rFonts w:ascii="仿宋" w:eastAsia="仿宋" w:hAnsi="仿宋" w:hint="eastAsia"/>
          <w:sz w:val="30"/>
          <w:szCs w:val="30"/>
        </w:rPr>
        <w:t>企业画像。通过结构化和非结构化数据的分析，提取出招商视角的</w:t>
      </w:r>
      <w:r>
        <w:rPr>
          <w:rFonts w:ascii="仿宋" w:eastAsia="仿宋" w:hAnsi="仿宋" w:hint="eastAsia"/>
          <w:sz w:val="30"/>
          <w:szCs w:val="30"/>
        </w:rPr>
        <w:t>企业特征，包括企业决策人的有效联系方式和相关沟通渠道。</w:t>
      </w:r>
      <w:r>
        <w:rPr>
          <w:rFonts w:ascii="仿宋" w:eastAsia="仿宋" w:hAnsi="仿宋"/>
          <w:sz w:val="30"/>
          <w:szCs w:val="30"/>
        </w:rPr>
        <w:br/>
      </w:r>
      <w:r>
        <w:rPr>
          <w:rFonts w:ascii="仿宋" w:eastAsia="仿宋" w:hAnsi="仿宋"/>
          <w:sz w:val="30"/>
          <w:szCs w:val="30"/>
        </w:rPr>
        <w:t xml:space="preserve">　　</w:t>
      </w:r>
      <w:r>
        <w:rPr>
          <w:rFonts w:ascii="仿宋" w:eastAsia="仿宋" w:hAnsi="仿宋" w:hint="eastAsia"/>
          <w:sz w:val="30"/>
          <w:szCs w:val="30"/>
        </w:rPr>
        <w:t>2</w:t>
      </w:r>
      <w:r>
        <w:rPr>
          <w:rFonts w:ascii="仿宋" w:eastAsia="仿宋" w:hAnsi="仿宋" w:hint="eastAsia"/>
          <w:sz w:val="30"/>
          <w:szCs w:val="30"/>
        </w:rPr>
        <w:t>、产业园区画像。分析不同产业园区的招商资源和招商策略，提取出企业感兴趣的有投资入驻意向的产业园区特征。</w:t>
      </w:r>
      <w:r>
        <w:rPr>
          <w:rFonts w:ascii="仿宋" w:eastAsia="仿宋" w:hAnsi="仿宋"/>
          <w:sz w:val="30"/>
          <w:szCs w:val="30"/>
        </w:rPr>
        <w:br/>
      </w:r>
      <w:r>
        <w:rPr>
          <w:rFonts w:ascii="仿宋" w:eastAsia="仿宋" w:hAnsi="仿宋"/>
          <w:sz w:val="30"/>
          <w:szCs w:val="30"/>
        </w:rPr>
        <w:t xml:space="preserve">　　</w:t>
      </w:r>
      <w:r>
        <w:rPr>
          <w:rFonts w:ascii="仿宋" w:eastAsia="仿宋" w:hAnsi="仿宋" w:hint="eastAsia"/>
          <w:sz w:val="30"/>
          <w:szCs w:val="30"/>
        </w:rPr>
        <w:t>3</w:t>
      </w:r>
      <w:r>
        <w:rPr>
          <w:rFonts w:ascii="仿宋" w:eastAsia="仿宋" w:hAnsi="仿宋" w:hint="eastAsia"/>
          <w:sz w:val="30"/>
          <w:szCs w:val="30"/>
        </w:rPr>
        <w:t>、构建企业投资意向分析和招商项目推荐系统，精准匹配意向企业与产业园区。</w:t>
      </w:r>
      <w:r>
        <w:rPr>
          <w:rFonts w:ascii="仿宋" w:eastAsia="仿宋" w:hAnsi="仿宋"/>
          <w:sz w:val="30"/>
          <w:szCs w:val="30"/>
        </w:rPr>
        <w:br/>
      </w:r>
      <w:r>
        <w:rPr>
          <w:rFonts w:ascii="仿宋" w:eastAsia="仿宋" w:hAnsi="仿宋"/>
          <w:sz w:val="30"/>
          <w:szCs w:val="30"/>
        </w:rPr>
        <w:t xml:space="preserve">　　</w:t>
      </w:r>
      <w:r>
        <w:rPr>
          <w:rFonts w:ascii="仿宋" w:eastAsia="仿宋" w:hAnsi="仿宋" w:hint="eastAsia"/>
          <w:sz w:val="30"/>
          <w:szCs w:val="30"/>
        </w:rPr>
        <w:t>4</w:t>
      </w:r>
      <w:r>
        <w:rPr>
          <w:rFonts w:ascii="仿宋" w:eastAsia="仿宋" w:hAnsi="仿宋" w:hint="eastAsia"/>
          <w:sz w:val="30"/>
          <w:szCs w:val="30"/>
        </w:rPr>
        <w:t>、招商流程管理：招商项目从意向接洽到企业投资入驻的全流程化管理。</w:t>
      </w:r>
      <w:r>
        <w:rPr>
          <w:rFonts w:ascii="仿宋" w:eastAsia="仿宋" w:hAnsi="仿宋"/>
          <w:sz w:val="30"/>
          <w:szCs w:val="30"/>
        </w:rPr>
        <w:br/>
      </w:r>
      <w:r>
        <w:rPr>
          <w:rFonts w:ascii="仿宋" w:eastAsia="仿宋" w:hAnsi="仿宋"/>
          <w:sz w:val="30"/>
          <w:szCs w:val="30"/>
        </w:rPr>
        <w:t xml:space="preserve">　　</w:t>
      </w:r>
      <w:r>
        <w:rPr>
          <w:rFonts w:ascii="仿宋" w:eastAsia="仿宋" w:hAnsi="仿宋" w:hint="eastAsia"/>
          <w:sz w:val="30"/>
          <w:szCs w:val="30"/>
        </w:rPr>
        <w:t>5</w:t>
      </w:r>
      <w:r>
        <w:rPr>
          <w:rFonts w:ascii="仿宋" w:eastAsia="仿宋" w:hAnsi="仿宋" w:hint="eastAsia"/>
          <w:sz w:val="30"/>
          <w:szCs w:val="30"/>
        </w:rPr>
        <w:t>、构建企业关系图谱。</w:t>
      </w:r>
    </w:p>
    <w:p w:rsidR="00682C11" w:rsidRDefault="004944DA">
      <w:pPr>
        <w:numPr>
          <w:ilvl w:val="0"/>
          <w:numId w:val="4"/>
        </w:numPr>
        <w:ind w:firstLineChars="200" w:firstLine="600"/>
        <w:rPr>
          <w:rFonts w:ascii="仿宋" w:eastAsia="仿宋" w:hAnsi="仿宋"/>
          <w:sz w:val="30"/>
          <w:szCs w:val="30"/>
        </w:rPr>
      </w:pPr>
      <w:r>
        <w:rPr>
          <w:rFonts w:ascii="仿宋" w:eastAsia="仿宋" w:hAnsi="仿宋" w:hint="eastAsia"/>
          <w:sz w:val="30"/>
          <w:szCs w:val="30"/>
        </w:rPr>
        <w:t>构建企业决策人关系图谱。</w:t>
      </w:r>
    </w:p>
    <w:p w:rsidR="00682C11" w:rsidRPr="00E067B9" w:rsidRDefault="004944DA" w:rsidP="00E067B9">
      <w:pPr>
        <w:pStyle w:val="2"/>
        <w:rPr>
          <w:rFonts w:ascii="仿宋" w:eastAsia="仿宋" w:hAnsi="仿宋"/>
        </w:rPr>
      </w:pPr>
      <w:r w:rsidRPr="00E067B9">
        <w:rPr>
          <w:rFonts w:ascii="仿宋" w:eastAsia="仿宋" w:hAnsi="仿宋" w:hint="eastAsia"/>
        </w:rPr>
        <w:t>合作人才需求</w:t>
      </w:r>
    </w:p>
    <w:p w:rsidR="00682C11" w:rsidRDefault="004944DA" w:rsidP="00E067B9">
      <w:pPr>
        <w:rPr>
          <w:rFonts w:ascii="仿宋" w:eastAsia="仿宋" w:hAnsi="仿宋"/>
          <w:sz w:val="30"/>
          <w:szCs w:val="30"/>
        </w:rPr>
      </w:pPr>
      <w:r>
        <w:rPr>
          <w:rFonts w:ascii="仿宋" w:eastAsia="仿宋" w:hAnsi="仿宋" w:hint="eastAsia"/>
          <w:sz w:val="30"/>
          <w:szCs w:val="30"/>
        </w:rPr>
        <w:t>1</w:t>
      </w:r>
      <w:r>
        <w:rPr>
          <w:rFonts w:ascii="仿宋" w:eastAsia="仿宋" w:hAnsi="仿宋" w:hint="eastAsia"/>
          <w:sz w:val="30"/>
          <w:szCs w:val="30"/>
        </w:rPr>
        <w:t>、能够从互联网获取</w:t>
      </w:r>
      <w:r>
        <w:rPr>
          <w:rFonts w:ascii="仿宋" w:eastAsia="仿宋" w:hAnsi="仿宋" w:hint="eastAsia"/>
          <w:b/>
          <w:bCs/>
          <w:sz w:val="30"/>
          <w:szCs w:val="30"/>
        </w:rPr>
        <w:t>准确性很高的静态数据</w:t>
      </w:r>
      <w:r>
        <w:rPr>
          <w:rFonts w:ascii="仿宋" w:eastAsia="仿宋" w:hAnsi="仿宋" w:hint="eastAsia"/>
          <w:sz w:val="30"/>
          <w:szCs w:val="30"/>
        </w:rPr>
        <w:t>，如企业的成立时间、注册资金、</w:t>
      </w:r>
      <w:proofErr w:type="gramStart"/>
      <w:r>
        <w:rPr>
          <w:rFonts w:ascii="仿宋" w:eastAsia="仿宋" w:hAnsi="仿宋" w:hint="eastAsia"/>
          <w:sz w:val="30"/>
          <w:szCs w:val="30"/>
        </w:rPr>
        <w:t>年度财报等</w:t>
      </w:r>
      <w:proofErr w:type="gramEnd"/>
      <w:r>
        <w:rPr>
          <w:rFonts w:ascii="仿宋" w:eastAsia="仿宋" w:hAnsi="仿宋" w:hint="eastAsia"/>
          <w:sz w:val="30"/>
          <w:szCs w:val="30"/>
        </w:rPr>
        <w:t>。</w:t>
      </w:r>
    </w:p>
    <w:p w:rsidR="00682C11" w:rsidRDefault="004944DA" w:rsidP="00E067B9">
      <w:pPr>
        <w:rPr>
          <w:rFonts w:ascii="仿宋" w:eastAsia="仿宋" w:hAnsi="仿宋"/>
          <w:sz w:val="30"/>
          <w:szCs w:val="30"/>
        </w:rPr>
      </w:pPr>
      <w:r>
        <w:rPr>
          <w:rFonts w:ascii="仿宋" w:eastAsia="仿宋" w:hAnsi="仿宋" w:hint="eastAsia"/>
          <w:sz w:val="30"/>
          <w:szCs w:val="30"/>
        </w:rPr>
        <w:lastRenderedPageBreak/>
        <w:t>2</w:t>
      </w:r>
      <w:r>
        <w:rPr>
          <w:rFonts w:ascii="仿宋" w:eastAsia="仿宋" w:hAnsi="仿宋" w:hint="eastAsia"/>
          <w:sz w:val="30"/>
          <w:szCs w:val="30"/>
        </w:rPr>
        <w:t>、能够从互联网获取</w:t>
      </w:r>
      <w:r>
        <w:rPr>
          <w:rFonts w:ascii="仿宋" w:eastAsia="仿宋" w:hAnsi="仿宋" w:hint="eastAsia"/>
          <w:b/>
          <w:bCs/>
          <w:sz w:val="30"/>
          <w:szCs w:val="30"/>
        </w:rPr>
        <w:t>准确性、实时性很高的动态</w:t>
      </w:r>
      <w:r>
        <w:rPr>
          <w:rFonts w:ascii="仿宋" w:eastAsia="仿宋" w:hAnsi="仿宋" w:hint="eastAsia"/>
          <w:b/>
          <w:bCs/>
          <w:sz w:val="30"/>
          <w:szCs w:val="30"/>
        </w:rPr>
        <w:t>数据</w:t>
      </w:r>
      <w:r>
        <w:rPr>
          <w:rFonts w:ascii="仿宋" w:eastAsia="仿宋" w:hAnsi="仿宋" w:hint="eastAsia"/>
          <w:sz w:val="30"/>
          <w:szCs w:val="30"/>
        </w:rPr>
        <w:t>，如企业的投融资详细信息、招聘信息、新产品发布、市场推广活动、企业规模扩张、研发、招投标信息等。</w:t>
      </w:r>
    </w:p>
    <w:p w:rsidR="00682C11" w:rsidRDefault="004944DA" w:rsidP="00E067B9">
      <w:pPr>
        <w:rPr>
          <w:rFonts w:ascii="仿宋" w:eastAsia="仿宋" w:hAnsi="仿宋"/>
          <w:sz w:val="30"/>
          <w:szCs w:val="30"/>
        </w:rPr>
      </w:pPr>
      <w:r>
        <w:rPr>
          <w:rFonts w:ascii="仿宋" w:eastAsia="仿宋" w:hAnsi="仿宋" w:hint="eastAsia"/>
          <w:sz w:val="30"/>
          <w:szCs w:val="30"/>
        </w:rPr>
        <w:t>3</w:t>
      </w:r>
      <w:r>
        <w:rPr>
          <w:rFonts w:ascii="仿宋" w:eastAsia="仿宋" w:hAnsi="仿宋" w:hint="eastAsia"/>
          <w:sz w:val="30"/>
          <w:szCs w:val="30"/>
        </w:rPr>
        <w:t>、能够基于上面的静态数据和动态数据</w:t>
      </w:r>
      <w:r>
        <w:rPr>
          <w:rFonts w:ascii="仿宋" w:eastAsia="仿宋" w:hAnsi="仿宋" w:hint="eastAsia"/>
          <w:b/>
          <w:bCs/>
          <w:sz w:val="30"/>
          <w:szCs w:val="30"/>
        </w:rPr>
        <w:t>准确分析出</w:t>
      </w:r>
      <w:r>
        <w:rPr>
          <w:rFonts w:ascii="仿宋" w:eastAsia="仿宋" w:hAnsi="仿宋" w:hint="eastAsia"/>
          <w:sz w:val="30"/>
          <w:szCs w:val="30"/>
        </w:rPr>
        <w:t>企业是否有投资（</w:t>
      </w:r>
      <w:r>
        <w:rPr>
          <w:rFonts w:ascii="仿宋" w:eastAsia="仿宋" w:hAnsi="仿宋" w:hint="eastAsia"/>
          <w:b/>
          <w:bCs/>
          <w:sz w:val="30"/>
          <w:szCs w:val="30"/>
        </w:rPr>
        <w:t>扩张）意向以及其扩张的具体诉求</w:t>
      </w:r>
      <w:r>
        <w:rPr>
          <w:rFonts w:ascii="仿宋" w:eastAsia="仿宋" w:hAnsi="仿宋" w:hint="eastAsia"/>
          <w:sz w:val="30"/>
          <w:szCs w:val="30"/>
        </w:rPr>
        <w:t>，比如希望政府给予较高的税收补贴、金融政策支撑、人才供应支撑等。</w:t>
      </w:r>
    </w:p>
    <w:p w:rsidR="00682C11" w:rsidRPr="00E067B9" w:rsidRDefault="004944DA" w:rsidP="00E067B9">
      <w:pPr>
        <w:pStyle w:val="2"/>
        <w:rPr>
          <w:rFonts w:ascii="仿宋" w:eastAsia="仿宋" w:hAnsi="仿宋"/>
        </w:rPr>
      </w:pPr>
      <w:r w:rsidRPr="00E067B9">
        <w:rPr>
          <w:rFonts w:ascii="仿宋" w:eastAsia="仿宋" w:hAnsi="仿宋" w:hint="eastAsia"/>
        </w:rPr>
        <w:t>具体技术</w:t>
      </w:r>
      <w:r w:rsidRPr="00E067B9">
        <w:rPr>
          <w:rFonts w:ascii="仿宋" w:eastAsia="仿宋" w:hAnsi="仿宋" w:hint="eastAsia"/>
        </w:rPr>
        <w:t>需求</w:t>
      </w:r>
    </w:p>
    <w:p w:rsidR="00682C11" w:rsidRDefault="004944DA">
      <w:pPr>
        <w:numPr>
          <w:ilvl w:val="0"/>
          <w:numId w:val="5"/>
        </w:numPr>
        <w:rPr>
          <w:rFonts w:ascii="仿宋" w:eastAsia="仿宋" w:hAnsi="仿宋"/>
          <w:sz w:val="30"/>
          <w:szCs w:val="30"/>
        </w:rPr>
      </w:pPr>
      <w:r>
        <w:rPr>
          <w:rFonts w:ascii="仿宋" w:eastAsia="仿宋" w:hAnsi="仿宋" w:hint="eastAsia"/>
          <w:sz w:val="30"/>
          <w:szCs w:val="30"/>
        </w:rPr>
        <w:t>数据爬取、反</w:t>
      </w:r>
      <w:proofErr w:type="gramStart"/>
      <w:r>
        <w:rPr>
          <w:rFonts w:ascii="仿宋" w:eastAsia="仿宋" w:hAnsi="仿宋" w:hint="eastAsia"/>
          <w:sz w:val="30"/>
          <w:szCs w:val="30"/>
        </w:rPr>
        <w:t>反</w:t>
      </w:r>
      <w:proofErr w:type="gramEnd"/>
      <w:r>
        <w:rPr>
          <w:rFonts w:ascii="仿宋" w:eastAsia="仿宋" w:hAnsi="仿宋" w:hint="eastAsia"/>
          <w:sz w:val="30"/>
          <w:szCs w:val="30"/>
        </w:rPr>
        <w:t>爬，网页解析技术。</w:t>
      </w:r>
    </w:p>
    <w:p w:rsidR="00682C11" w:rsidRDefault="004944DA">
      <w:pPr>
        <w:numPr>
          <w:ilvl w:val="0"/>
          <w:numId w:val="5"/>
        </w:numPr>
        <w:rPr>
          <w:rFonts w:ascii="仿宋" w:eastAsia="仿宋" w:hAnsi="仿宋"/>
          <w:sz w:val="30"/>
          <w:szCs w:val="30"/>
        </w:rPr>
      </w:pPr>
      <w:r>
        <w:rPr>
          <w:rFonts w:ascii="仿宋" w:eastAsia="仿宋" w:hAnsi="仿宋" w:hint="eastAsia"/>
          <w:sz w:val="30"/>
          <w:szCs w:val="30"/>
        </w:rPr>
        <w:t>大数据平台搭建能力，基于</w:t>
      </w:r>
      <w:r>
        <w:rPr>
          <w:rFonts w:ascii="仿宋" w:eastAsia="仿宋" w:hAnsi="仿宋" w:hint="eastAsia"/>
          <w:sz w:val="30"/>
          <w:szCs w:val="30"/>
        </w:rPr>
        <w:t>Hadoop</w:t>
      </w:r>
      <w:r>
        <w:rPr>
          <w:rFonts w:ascii="仿宋" w:eastAsia="仿宋" w:hAnsi="仿宋" w:hint="eastAsia"/>
          <w:sz w:val="30"/>
          <w:szCs w:val="30"/>
        </w:rPr>
        <w:t>生态系统构建大数据平台。</w:t>
      </w:r>
    </w:p>
    <w:p w:rsidR="00682C11" w:rsidRDefault="004944DA">
      <w:pPr>
        <w:numPr>
          <w:ilvl w:val="0"/>
          <w:numId w:val="5"/>
        </w:numPr>
        <w:rPr>
          <w:rFonts w:ascii="仿宋" w:eastAsia="仿宋" w:hAnsi="仿宋"/>
          <w:sz w:val="30"/>
          <w:szCs w:val="30"/>
        </w:rPr>
      </w:pPr>
      <w:r>
        <w:rPr>
          <w:rFonts w:ascii="仿宋" w:eastAsia="仿宋" w:hAnsi="仿宋" w:hint="eastAsia"/>
          <w:sz w:val="30"/>
          <w:szCs w:val="30"/>
        </w:rPr>
        <w:t>数据</w:t>
      </w:r>
      <w:proofErr w:type="spellStart"/>
      <w:r>
        <w:rPr>
          <w:rFonts w:ascii="仿宋" w:eastAsia="仿宋" w:hAnsi="仿宋" w:hint="eastAsia"/>
          <w:sz w:val="30"/>
          <w:szCs w:val="30"/>
        </w:rPr>
        <w:t>etl</w:t>
      </w:r>
      <w:proofErr w:type="spellEnd"/>
      <w:r>
        <w:rPr>
          <w:rFonts w:ascii="仿宋" w:eastAsia="仿宋" w:hAnsi="仿宋" w:hint="eastAsia"/>
          <w:sz w:val="30"/>
          <w:szCs w:val="30"/>
        </w:rPr>
        <w:t>及数据清洗。</w:t>
      </w:r>
    </w:p>
    <w:p w:rsidR="00682C11" w:rsidRDefault="004944DA">
      <w:pPr>
        <w:numPr>
          <w:ilvl w:val="0"/>
          <w:numId w:val="5"/>
        </w:numPr>
        <w:rPr>
          <w:rFonts w:ascii="仿宋" w:eastAsia="仿宋" w:hAnsi="仿宋"/>
          <w:sz w:val="30"/>
          <w:szCs w:val="30"/>
        </w:rPr>
      </w:pPr>
      <w:r>
        <w:rPr>
          <w:rFonts w:ascii="仿宋" w:eastAsia="仿宋" w:hAnsi="仿宋" w:hint="eastAsia"/>
          <w:sz w:val="30"/>
          <w:szCs w:val="30"/>
        </w:rPr>
        <w:t>部分缺失数据的智能补全。</w:t>
      </w:r>
    </w:p>
    <w:p w:rsidR="00682C11" w:rsidRDefault="004944DA">
      <w:pPr>
        <w:numPr>
          <w:ilvl w:val="0"/>
          <w:numId w:val="5"/>
        </w:numPr>
        <w:rPr>
          <w:rFonts w:ascii="仿宋" w:eastAsia="仿宋" w:hAnsi="仿宋"/>
          <w:sz w:val="30"/>
          <w:szCs w:val="30"/>
        </w:rPr>
      </w:pPr>
      <w:bookmarkStart w:id="0" w:name="_GoBack"/>
      <w:r>
        <w:rPr>
          <w:rFonts w:ascii="仿宋" w:eastAsia="仿宋" w:hAnsi="仿宋" w:hint="eastAsia"/>
          <w:sz w:val="30"/>
          <w:szCs w:val="30"/>
        </w:rPr>
        <w:t>针对业务对已有数据</w:t>
      </w:r>
      <w:proofErr w:type="gramStart"/>
      <w:r>
        <w:rPr>
          <w:rFonts w:ascii="仿宋" w:eastAsia="仿宋" w:hAnsi="仿宋" w:hint="eastAsia"/>
          <w:sz w:val="30"/>
          <w:szCs w:val="30"/>
        </w:rPr>
        <w:t>做特征</w:t>
      </w:r>
      <w:proofErr w:type="gramEnd"/>
      <w:r>
        <w:rPr>
          <w:rFonts w:ascii="仿宋" w:eastAsia="仿宋" w:hAnsi="仿宋" w:hint="eastAsia"/>
          <w:sz w:val="30"/>
          <w:szCs w:val="30"/>
        </w:rPr>
        <w:t>分析。</w:t>
      </w:r>
    </w:p>
    <w:bookmarkEnd w:id="0"/>
    <w:p w:rsidR="00682C11" w:rsidRDefault="004944DA">
      <w:pPr>
        <w:numPr>
          <w:ilvl w:val="0"/>
          <w:numId w:val="5"/>
        </w:numPr>
        <w:rPr>
          <w:rFonts w:ascii="仿宋" w:eastAsia="仿宋" w:hAnsi="仿宋"/>
          <w:sz w:val="30"/>
          <w:szCs w:val="30"/>
        </w:rPr>
      </w:pPr>
      <w:r>
        <w:rPr>
          <w:rFonts w:ascii="仿宋" w:eastAsia="仿宋" w:hAnsi="仿宋" w:hint="eastAsia"/>
          <w:sz w:val="30"/>
          <w:szCs w:val="30"/>
        </w:rPr>
        <w:t>非结构化文本数据</w:t>
      </w:r>
      <w:proofErr w:type="spellStart"/>
      <w:r>
        <w:rPr>
          <w:rFonts w:ascii="仿宋" w:eastAsia="仿宋" w:hAnsi="仿宋" w:hint="eastAsia"/>
          <w:sz w:val="30"/>
          <w:szCs w:val="30"/>
        </w:rPr>
        <w:t>nlp</w:t>
      </w:r>
      <w:proofErr w:type="spellEnd"/>
      <w:r>
        <w:rPr>
          <w:rFonts w:ascii="仿宋" w:eastAsia="仿宋" w:hAnsi="仿宋" w:hint="eastAsia"/>
          <w:sz w:val="30"/>
          <w:szCs w:val="30"/>
        </w:rPr>
        <w:t>、</w:t>
      </w:r>
      <w:proofErr w:type="spellStart"/>
      <w:r>
        <w:rPr>
          <w:rFonts w:ascii="仿宋" w:eastAsia="仿宋" w:hAnsi="仿宋" w:hint="eastAsia"/>
          <w:sz w:val="30"/>
          <w:szCs w:val="30"/>
        </w:rPr>
        <w:t>nlu</w:t>
      </w:r>
      <w:proofErr w:type="spellEnd"/>
      <w:r>
        <w:rPr>
          <w:rFonts w:ascii="仿宋" w:eastAsia="仿宋" w:hAnsi="仿宋" w:hint="eastAsia"/>
          <w:sz w:val="30"/>
          <w:szCs w:val="30"/>
        </w:rPr>
        <w:t>解析、获取特征值。</w:t>
      </w:r>
    </w:p>
    <w:p w:rsidR="00682C11" w:rsidRDefault="004944DA">
      <w:pPr>
        <w:numPr>
          <w:ilvl w:val="0"/>
          <w:numId w:val="5"/>
        </w:numPr>
        <w:rPr>
          <w:rFonts w:ascii="仿宋" w:eastAsia="仿宋" w:hAnsi="仿宋"/>
          <w:sz w:val="30"/>
          <w:szCs w:val="30"/>
        </w:rPr>
      </w:pPr>
      <w:r>
        <w:rPr>
          <w:rFonts w:ascii="仿宋" w:eastAsia="仿宋" w:hAnsi="仿宋" w:hint="eastAsia"/>
          <w:sz w:val="30"/>
          <w:szCs w:val="30"/>
        </w:rPr>
        <w:t>图数据库构建企业画像及企业关系图谱。</w:t>
      </w:r>
    </w:p>
    <w:p w:rsidR="00682C11" w:rsidRDefault="004944DA">
      <w:pPr>
        <w:numPr>
          <w:ilvl w:val="0"/>
          <w:numId w:val="5"/>
        </w:numPr>
        <w:rPr>
          <w:rFonts w:ascii="仿宋" w:eastAsia="仿宋" w:hAnsi="仿宋"/>
          <w:sz w:val="30"/>
          <w:szCs w:val="30"/>
        </w:rPr>
      </w:pPr>
      <w:r>
        <w:rPr>
          <w:rFonts w:ascii="仿宋" w:eastAsia="仿宋" w:hAnsi="仿宋" w:hint="eastAsia"/>
          <w:sz w:val="30"/>
          <w:szCs w:val="30"/>
        </w:rPr>
        <w:t>图数据库构建人物画像及人物关系图谱。</w:t>
      </w:r>
    </w:p>
    <w:p w:rsidR="00682C11" w:rsidRDefault="004944DA">
      <w:pPr>
        <w:numPr>
          <w:ilvl w:val="0"/>
          <w:numId w:val="5"/>
        </w:numPr>
        <w:rPr>
          <w:rFonts w:ascii="仿宋" w:eastAsia="仿宋" w:hAnsi="仿宋"/>
          <w:sz w:val="30"/>
          <w:szCs w:val="30"/>
        </w:rPr>
      </w:pPr>
      <w:r>
        <w:rPr>
          <w:rFonts w:ascii="仿宋" w:eastAsia="仿宋" w:hAnsi="仿宋" w:hint="eastAsia"/>
          <w:sz w:val="30"/>
          <w:szCs w:val="30"/>
        </w:rPr>
        <w:t>推荐算法设计，包括不限于协同过滤、基于内容推荐、矩阵分解等。</w:t>
      </w:r>
    </w:p>
    <w:p w:rsidR="00682C11" w:rsidRDefault="00682C11" w:rsidP="00E067B9">
      <w:pPr>
        <w:rPr>
          <w:rFonts w:ascii="仿宋" w:eastAsia="仿宋" w:hAnsi="仿宋" w:hint="eastAsia"/>
          <w:sz w:val="30"/>
          <w:szCs w:val="30"/>
        </w:rPr>
      </w:pPr>
    </w:p>
    <w:sectPr w:rsidR="00682C1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等线">
    <w:altName w:val="Arial Unicode MS"/>
    <w:charset w:val="86"/>
    <w:family w:val="auto"/>
    <w:pitch w:val="default"/>
    <w:sig w:usb0="00000000"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等线 Light">
    <w:altName w:val="宋体"/>
    <w:panose1 w:val="00000000000000000000"/>
    <w:charset w:val="86"/>
    <w:family w:val="roman"/>
    <w:notTrueType/>
    <w:pitch w:val="default"/>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9863E1A7"/>
    <w:multiLevelType w:val="singleLevel"/>
    <w:tmpl w:val="9863E1A7"/>
    <w:lvl w:ilvl="0">
      <w:start w:val="1"/>
      <w:numFmt w:val="decimal"/>
      <w:suff w:val="nothing"/>
      <w:lvlText w:val="%1、"/>
      <w:lvlJc w:val="left"/>
    </w:lvl>
  </w:abstractNum>
  <w:abstractNum w:abstractNumId="1">
    <w:nsid w:val="FAFD5632"/>
    <w:multiLevelType w:val="singleLevel"/>
    <w:tmpl w:val="FAFD5632"/>
    <w:lvl w:ilvl="0">
      <w:start w:val="6"/>
      <w:numFmt w:val="decimal"/>
      <w:suff w:val="nothing"/>
      <w:lvlText w:val="%1、"/>
      <w:lvlJc w:val="left"/>
    </w:lvl>
  </w:abstractNum>
  <w:abstractNum w:abstractNumId="2">
    <w:nsid w:val="06BD932A"/>
    <w:multiLevelType w:val="singleLevel"/>
    <w:tmpl w:val="06BD932A"/>
    <w:lvl w:ilvl="0">
      <w:start w:val="1"/>
      <w:numFmt w:val="decimal"/>
      <w:suff w:val="nothing"/>
      <w:lvlText w:val="%1、"/>
      <w:lvlJc w:val="left"/>
    </w:lvl>
  </w:abstractNum>
  <w:abstractNum w:abstractNumId="3">
    <w:nsid w:val="1B3DA694"/>
    <w:multiLevelType w:val="singleLevel"/>
    <w:tmpl w:val="1B3DA694"/>
    <w:lvl w:ilvl="0">
      <w:start w:val="6"/>
      <w:numFmt w:val="decimal"/>
      <w:suff w:val="nothing"/>
      <w:lvlText w:val="%1、"/>
      <w:lvlJc w:val="left"/>
      <w:pPr>
        <w:ind w:left="600" w:firstLine="0"/>
      </w:pPr>
    </w:lvl>
  </w:abstractNum>
  <w:abstractNum w:abstractNumId="4">
    <w:nsid w:val="3A5A5079"/>
    <w:multiLevelType w:val="singleLevel"/>
    <w:tmpl w:val="3A5A5079"/>
    <w:lvl w:ilvl="0">
      <w:start w:val="1"/>
      <w:numFmt w:val="decimal"/>
      <w:suff w:val="nothing"/>
      <w:lvlText w:val="%1、"/>
      <w:lvlJc w:val="left"/>
    </w:lvl>
  </w:abstractNum>
  <w:num w:numId="1">
    <w:abstractNumId w:val="0"/>
  </w:num>
  <w:num w:numId="2">
    <w:abstractNumId w:val="3"/>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40FF"/>
    <w:rsid w:val="00054329"/>
    <w:rsid w:val="000C40FF"/>
    <w:rsid w:val="001145F4"/>
    <w:rsid w:val="001773CF"/>
    <w:rsid w:val="00184252"/>
    <w:rsid w:val="004944DA"/>
    <w:rsid w:val="00520E92"/>
    <w:rsid w:val="00537066"/>
    <w:rsid w:val="005A5921"/>
    <w:rsid w:val="005F66AA"/>
    <w:rsid w:val="00682C11"/>
    <w:rsid w:val="00687561"/>
    <w:rsid w:val="006D6624"/>
    <w:rsid w:val="007252F6"/>
    <w:rsid w:val="007577BE"/>
    <w:rsid w:val="00774263"/>
    <w:rsid w:val="0078602B"/>
    <w:rsid w:val="00787855"/>
    <w:rsid w:val="00804835"/>
    <w:rsid w:val="008C1669"/>
    <w:rsid w:val="00941444"/>
    <w:rsid w:val="00AC3E8B"/>
    <w:rsid w:val="00BA5300"/>
    <w:rsid w:val="00BD1FAD"/>
    <w:rsid w:val="00D5399C"/>
    <w:rsid w:val="00E067B9"/>
    <w:rsid w:val="00E22274"/>
    <w:rsid w:val="00FC0A9D"/>
    <w:rsid w:val="00FE0A64"/>
    <w:rsid w:val="01CD7F01"/>
    <w:rsid w:val="06701AB0"/>
    <w:rsid w:val="072905DB"/>
    <w:rsid w:val="09C17150"/>
    <w:rsid w:val="09C762E7"/>
    <w:rsid w:val="0A601BAD"/>
    <w:rsid w:val="0AD51DCE"/>
    <w:rsid w:val="0B8C00CA"/>
    <w:rsid w:val="0B9E5735"/>
    <w:rsid w:val="0C7650CB"/>
    <w:rsid w:val="0D42791A"/>
    <w:rsid w:val="0FF16C32"/>
    <w:rsid w:val="13EE5E40"/>
    <w:rsid w:val="142C754A"/>
    <w:rsid w:val="14456C80"/>
    <w:rsid w:val="16445B5D"/>
    <w:rsid w:val="16483376"/>
    <w:rsid w:val="171E2027"/>
    <w:rsid w:val="180916E5"/>
    <w:rsid w:val="1AC47196"/>
    <w:rsid w:val="1AC5039E"/>
    <w:rsid w:val="1EAE71E0"/>
    <w:rsid w:val="1EED288E"/>
    <w:rsid w:val="1EF03A15"/>
    <w:rsid w:val="1F4F5884"/>
    <w:rsid w:val="200E3C1C"/>
    <w:rsid w:val="225333E3"/>
    <w:rsid w:val="2428422D"/>
    <w:rsid w:val="251066EE"/>
    <w:rsid w:val="285F4B56"/>
    <w:rsid w:val="28CA46A4"/>
    <w:rsid w:val="2A043730"/>
    <w:rsid w:val="2AAA24CC"/>
    <w:rsid w:val="2AC12C74"/>
    <w:rsid w:val="2B137300"/>
    <w:rsid w:val="2C4C1BDD"/>
    <w:rsid w:val="302A73C7"/>
    <w:rsid w:val="30FC6610"/>
    <w:rsid w:val="31B75C6A"/>
    <w:rsid w:val="31CB1107"/>
    <w:rsid w:val="32120C2B"/>
    <w:rsid w:val="3425016D"/>
    <w:rsid w:val="352711F2"/>
    <w:rsid w:val="364E162F"/>
    <w:rsid w:val="38976277"/>
    <w:rsid w:val="390C7729"/>
    <w:rsid w:val="3D6C4D12"/>
    <w:rsid w:val="3D803D7B"/>
    <w:rsid w:val="3FF04A29"/>
    <w:rsid w:val="40E62416"/>
    <w:rsid w:val="43DD6123"/>
    <w:rsid w:val="43FC7527"/>
    <w:rsid w:val="453236B8"/>
    <w:rsid w:val="45E85D64"/>
    <w:rsid w:val="4767650F"/>
    <w:rsid w:val="49191869"/>
    <w:rsid w:val="49D77BE1"/>
    <w:rsid w:val="49E15302"/>
    <w:rsid w:val="4BFC6882"/>
    <w:rsid w:val="4EF00A7B"/>
    <w:rsid w:val="4F1231D3"/>
    <w:rsid w:val="4F393161"/>
    <w:rsid w:val="5010421D"/>
    <w:rsid w:val="50363A75"/>
    <w:rsid w:val="50917EB5"/>
    <w:rsid w:val="51D20269"/>
    <w:rsid w:val="534D7F17"/>
    <w:rsid w:val="559F40CD"/>
    <w:rsid w:val="56502EC6"/>
    <w:rsid w:val="56C146F9"/>
    <w:rsid w:val="5A086063"/>
    <w:rsid w:val="5DA73219"/>
    <w:rsid w:val="5DF506C8"/>
    <w:rsid w:val="5F1B7324"/>
    <w:rsid w:val="5F26265F"/>
    <w:rsid w:val="5FB86078"/>
    <w:rsid w:val="5FEE4042"/>
    <w:rsid w:val="629268EC"/>
    <w:rsid w:val="643F4F99"/>
    <w:rsid w:val="654A23D0"/>
    <w:rsid w:val="66B92366"/>
    <w:rsid w:val="6EB7254C"/>
    <w:rsid w:val="6ECC60B6"/>
    <w:rsid w:val="6EEA3C70"/>
    <w:rsid w:val="6F8035B0"/>
    <w:rsid w:val="70300457"/>
    <w:rsid w:val="73363525"/>
    <w:rsid w:val="751B7B11"/>
    <w:rsid w:val="754D35CF"/>
    <w:rsid w:val="7596610C"/>
    <w:rsid w:val="776B3E97"/>
    <w:rsid w:val="778B721E"/>
    <w:rsid w:val="77B04344"/>
    <w:rsid w:val="7B876B45"/>
    <w:rsid w:val="7C6B0849"/>
    <w:rsid w:val="7C92748A"/>
    <w:rsid w:val="7DF03183"/>
    <w:rsid w:val="7E1855D3"/>
    <w:rsid w:val="7E7776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331F906-A3B8-4E85-85F8-C04BC3401C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paragraph" w:styleId="1">
    <w:name w:val="heading 1"/>
    <w:basedOn w:val="a"/>
    <w:next w:val="a"/>
    <w:link w:val="1Char"/>
    <w:uiPriority w:val="9"/>
    <w:qFormat/>
    <w:pPr>
      <w:keepNext/>
      <w:keepLines/>
      <w:spacing w:before="340" w:after="330" w:line="578" w:lineRule="auto"/>
      <w:outlineLvl w:val="0"/>
    </w:pPr>
    <w:rPr>
      <w:b/>
      <w:bCs/>
      <w:kern w:val="44"/>
      <w:sz w:val="44"/>
      <w:szCs w:val="44"/>
    </w:rPr>
  </w:style>
  <w:style w:type="paragraph" w:styleId="2">
    <w:name w:val="heading 2"/>
    <w:basedOn w:val="a"/>
    <w:next w:val="a"/>
    <w:uiPriority w:val="9"/>
    <w:unhideWhenUsed/>
    <w:qFormat/>
    <w:pPr>
      <w:keepNext/>
      <w:keepLines/>
      <w:spacing w:before="260" w:after="260" w:line="413" w:lineRule="auto"/>
      <w:outlineLvl w:val="1"/>
    </w:pPr>
    <w:rPr>
      <w:rFonts w:ascii="Arial" w:eastAsia="黑体" w:hAnsi="Arial"/>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pPr>
      <w:tabs>
        <w:tab w:val="center" w:pos="4153"/>
        <w:tab w:val="right" w:pos="8306"/>
      </w:tabs>
      <w:snapToGrid w:val="0"/>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character" w:styleId="a5">
    <w:name w:val="FollowedHyperlink"/>
    <w:basedOn w:val="a0"/>
    <w:uiPriority w:val="99"/>
    <w:semiHidden/>
    <w:unhideWhenUsed/>
    <w:qFormat/>
    <w:rPr>
      <w:color w:val="954F72" w:themeColor="followedHyperlink"/>
      <w:u w:val="single"/>
    </w:rPr>
  </w:style>
  <w:style w:type="character" w:styleId="a6">
    <w:name w:val="Hyperlink"/>
    <w:basedOn w:val="a0"/>
    <w:uiPriority w:val="99"/>
    <w:semiHidden/>
    <w:unhideWhenUsed/>
    <w:qFormat/>
    <w:rPr>
      <w:color w:val="0000FF"/>
      <w:u w:val="single"/>
    </w:rPr>
  </w:style>
  <w:style w:type="character" w:customStyle="1" w:styleId="1Char">
    <w:name w:val="标题 1 Char"/>
    <w:basedOn w:val="a0"/>
    <w:link w:val="1"/>
    <w:uiPriority w:val="9"/>
    <w:qFormat/>
    <w:rPr>
      <w:b/>
      <w:bCs/>
      <w:kern w:val="44"/>
      <w:sz w:val="44"/>
      <w:szCs w:val="44"/>
    </w:rPr>
  </w:style>
  <w:style w:type="character" w:customStyle="1" w:styleId="Char0">
    <w:name w:val="页眉 Char"/>
    <w:basedOn w:val="a0"/>
    <w:link w:val="a4"/>
    <w:uiPriority w:val="99"/>
    <w:rPr>
      <w:sz w:val="18"/>
      <w:szCs w:val="18"/>
    </w:rPr>
  </w:style>
  <w:style w:type="character" w:customStyle="1" w:styleId="Char">
    <w:name w:val="页脚 Char"/>
    <w:basedOn w:val="a0"/>
    <w:link w:val="a3"/>
    <w:uiPriority w:val="99"/>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279</TotalTime>
  <Pages>3</Pages>
  <Words>161</Words>
  <Characters>924</Characters>
  <Application>Microsoft Office Word</Application>
  <DocSecurity>0</DocSecurity>
  <Lines>7</Lines>
  <Paragraphs>2</Paragraphs>
  <ScaleCrop>false</ScaleCrop>
  <Company/>
  <LinksUpToDate>false</LinksUpToDate>
  <CharactersWithSpaces>1083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86136</dc:creator>
  <cp:lastModifiedBy>Rocket</cp:lastModifiedBy>
  <cp:revision>3</cp:revision>
  <dcterms:created xsi:type="dcterms:W3CDTF">2020-06-23T03:06:00Z</dcterms:created>
  <dcterms:modified xsi:type="dcterms:W3CDTF">2020-06-24T08:58:00Z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